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51F4E" w14:textId="57AA629B" w:rsidR="00E25D73" w:rsidRDefault="008271B4">
      <w:pPr>
        <w:pStyle w:val="Default"/>
        <w:rPr>
          <w:rFonts w:ascii="Publico Text Roman" w:eastAsia="Publico Text Roman" w:hAnsi="Publico Text Roman" w:cs="Publico Text Roman"/>
          <w:color w:val="55136C"/>
          <w:sz w:val="24"/>
          <w:szCs w:val="24"/>
          <w:u w:val="single" w:color="000000"/>
        </w:rPr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21B82D4" wp14:editId="3E95AE5F">
            <wp:simplePos x="0" y="0"/>
            <wp:positionH relativeFrom="page">
              <wp:posOffset>321520</wp:posOffset>
            </wp:positionH>
            <wp:positionV relativeFrom="page">
              <wp:posOffset>502152</wp:posOffset>
            </wp:positionV>
            <wp:extent cx="6917016" cy="968769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16" cy="96876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</w:rPr>
        <w:t>JOURNEY TO GHANA</w:t>
      </w:r>
    </w:p>
    <w:p w14:paraId="391EA16B" w14:textId="7940520A" w:rsidR="00E25D73" w:rsidRDefault="006B5DCB">
      <w:pPr>
        <w:pStyle w:val="Default"/>
        <w:jc w:val="both"/>
        <w:rPr>
          <w:rFonts w:ascii="Publico Text Roman" w:eastAsia="Publico Text Roman" w:hAnsi="Publico Text Roman" w:cs="Publico Text Roman"/>
          <w:color w:val="175778"/>
          <w:sz w:val="24"/>
          <w:szCs w:val="24"/>
          <w:u w:color="000000"/>
        </w:rPr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72199461" wp14:editId="59E2EA1E">
            <wp:simplePos x="0" y="0"/>
            <wp:positionH relativeFrom="page">
              <wp:posOffset>483119</wp:posOffset>
            </wp:positionH>
            <wp:positionV relativeFrom="page">
              <wp:posOffset>1194146</wp:posOffset>
            </wp:positionV>
            <wp:extent cx="6447559" cy="9162530"/>
            <wp:effectExtent l="0" t="0" r="4445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559" cy="916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A8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6E9210A" wp14:editId="3E159F45">
                <wp:simplePos x="0" y="0"/>
                <wp:positionH relativeFrom="page">
                  <wp:posOffset>970915</wp:posOffset>
                </wp:positionH>
                <wp:positionV relativeFrom="page">
                  <wp:posOffset>228600</wp:posOffset>
                </wp:positionV>
                <wp:extent cx="5624830" cy="96583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965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1D17AE" w14:textId="77777777" w:rsidR="00E25D73" w:rsidRDefault="008271B4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Publico Text Roman" w:eastAsia="Publico Text Roman" w:hAnsi="Publico Text Roman" w:cs="Publico Text Roman"/>
                                <w:b/>
                                <w:bCs/>
                                <w:color w:val="55136C"/>
                                <w:sz w:val="42"/>
                                <w:szCs w:val="42"/>
                              </w:rPr>
                            </w:pPr>
                            <w:proofErr w:type="spellStart"/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color w:val="55136C"/>
                                <w:sz w:val="42"/>
                                <w:szCs w:val="42"/>
                              </w:rPr>
                              <w:t>Shanti</w:t>
                            </w:r>
                            <w:proofErr w:type="spellEnd"/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color w:val="55136C"/>
                                <w:sz w:val="42"/>
                                <w:szCs w:val="42"/>
                              </w:rPr>
                              <w:t>-Chi</w:t>
                            </w:r>
                          </w:p>
                          <w:p w14:paraId="1022674C" w14:textId="77777777" w:rsidR="00E25D73" w:rsidRDefault="008271B4">
                            <w:pPr>
                              <w:pStyle w:val="Body"/>
                              <w:spacing w:line="168" w:lineRule="auto"/>
                              <w:jc w:val="center"/>
                              <w:rPr>
                                <w:rFonts w:ascii="Publico Text Roman" w:eastAsia="Publico Text Roman" w:hAnsi="Publico Text Roman" w:cs="Publico Text Roman"/>
                                <w:color w:val="AE19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ublico Text Roman" w:hAnsi="Publico Text Roman"/>
                                <w:color w:val="AE1916"/>
                                <w:sz w:val="24"/>
                                <w:szCs w:val="24"/>
                                <w:lang w:val="en-US"/>
                              </w:rPr>
                              <w:t>presents</w:t>
                            </w:r>
                          </w:p>
                          <w:p w14:paraId="12E19678" w14:textId="77777777" w:rsidR="00E25D73" w:rsidRDefault="008271B4">
                            <w:pPr>
                              <w:pStyle w:val="Heading3"/>
                              <w:keepNext w:val="0"/>
                              <w:pBdr>
                                <w:top w:val="nil"/>
                              </w:pBdr>
                              <w:tabs>
                                <w:tab w:val="left" w:pos="6400"/>
                              </w:tabs>
                              <w:spacing w:before="0" w:after="240" w:line="168" w:lineRule="auto"/>
                              <w:jc w:val="center"/>
                            </w:pPr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color w:val="55136C"/>
                                <w:spacing w:val="0"/>
                                <w:sz w:val="54"/>
                                <w:szCs w:val="54"/>
                              </w:rPr>
                              <w:t xml:space="preserve">Nne Agwu </w:t>
                            </w:r>
                            <w:r>
                              <w:rPr>
                                <w:rFonts w:ascii="Publico Text Roman" w:hAnsi="Publico Text Roman"/>
                                <w:b/>
                                <w:bCs/>
                                <w:color w:val="55136C"/>
                                <w:spacing w:val="0"/>
                                <w:sz w:val="54"/>
                                <w:szCs w:val="54"/>
                              </w:rPr>
                              <w:t>Retreat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9210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76.45pt;margin-top:18pt;width:442.9pt;height:76.0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6D1D17AE" w14:textId="77777777" w:rsidR="00E25D73" w:rsidRDefault="008271B4">
                      <w:pPr>
                        <w:pStyle w:val="Body"/>
                        <w:spacing w:line="168" w:lineRule="auto"/>
                        <w:jc w:val="center"/>
                        <w:rPr>
                          <w:rFonts w:ascii="Publico Text Roman" w:eastAsia="Publico Text Roman" w:hAnsi="Publico Text Roman" w:cs="Publico Text Roman"/>
                          <w:b/>
                          <w:bCs/>
                          <w:color w:val="55136C"/>
                          <w:sz w:val="42"/>
                          <w:szCs w:val="42"/>
                        </w:rPr>
                      </w:pPr>
                      <w:proofErr w:type="spellStart"/>
                      <w:r>
                        <w:rPr>
                          <w:rFonts w:ascii="Publico Text Roman" w:hAnsi="Publico Text Roman"/>
                          <w:b/>
                          <w:bCs/>
                          <w:color w:val="55136C"/>
                          <w:sz w:val="42"/>
                          <w:szCs w:val="42"/>
                        </w:rPr>
                        <w:t>Shanti</w:t>
                      </w:r>
                      <w:proofErr w:type="spellEnd"/>
                      <w:r>
                        <w:rPr>
                          <w:rFonts w:ascii="Publico Text Roman" w:hAnsi="Publico Text Roman"/>
                          <w:b/>
                          <w:bCs/>
                          <w:color w:val="55136C"/>
                          <w:sz w:val="42"/>
                          <w:szCs w:val="42"/>
                        </w:rPr>
                        <w:t>-Chi</w:t>
                      </w:r>
                    </w:p>
                    <w:p w14:paraId="1022674C" w14:textId="77777777" w:rsidR="00E25D73" w:rsidRDefault="008271B4">
                      <w:pPr>
                        <w:pStyle w:val="Body"/>
                        <w:spacing w:line="168" w:lineRule="auto"/>
                        <w:jc w:val="center"/>
                        <w:rPr>
                          <w:rFonts w:ascii="Publico Text Roman" w:eastAsia="Publico Text Roman" w:hAnsi="Publico Text Roman" w:cs="Publico Text Roman"/>
                          <w:color w:val="AE1916"/>
                          <w:sz w:val="24"/>
                          <w:szCs w:val="24"/>
                        </w:rPr>
                      </w:pPr>
                      <w:r>
                        <w:rPr>
                          <w:rFonts w:ascii="Publico Text Roman" w:hAnsi="Publico Text Roman"/>
                          <w:color w:val="AE1916"/>
                          <w:sz w:val="24"/>
                          <w:szCs w:val="24"/>
                          <w:lang w:val="en-US"/>
                        </w:rPr>
                        <w:t>presents</w:t>
                      </w:r>
                    </w:p>
                    <w:p w14:paraId="12E19678" w14:textId="77777777" w:rsidR="00E25D73" w:rsidRDefault="008271B4">
                      <w:pPr>
                        <w:pStyle w:val="Heading3"/>
                        <w:keepNext w:val="0"/>
                        <w:pBdr>
                          <w:top w:val="nil"/>
                        </w:pBdr>
                        <w:tabs>
                          <w:tab w:val="left" w:pos="6400"/>
                        </w:tabs>
                        <w:spacing w:before="0" w:after="240" w:line="168" w:lineRule="auto"/>
                        <w:jc w:val="center"/>
                      </w:pPr>
                      <w:r>
                        <w:rPr>
                          <w:rFonts w:ascii="Publico Text Roman" w:hAnsi="Publico Text Roman"/>
                          <w:b/>
                          <w:bCs/>
                          <w:color w:val="55136C"/>
                          <w:spacing w:val="0"/>
                          <w:sz w:val="54"/>
                          <w:szCs w:val="54"/>
                        </w:rPr>
                        <w:t xml:space="preserve">Nne Agwu </w:t>
                      </w:r>
                      <w:r>
                        <w:rPr>
                          <w:rFonts w:ascii="Publico Text Roman" w:hAnsi="Publico Text Roman"/>
                          <w:b/>
                          <w:bCs/>
                          <w:color w:val="55136C"/>
                          <w:spacing w:val="0"/>
                          <w:sz w:val="54"/>
                          <w:szCs w:val="54"/>
                        </w:rPr>
                        <w:t>Retreat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95A83">
        <w:rPr>
          <w:noProof/>
        </w:rPr>
        <w:drawing>
          <wp:anchor distT="152400" distB="152400" distL="152400" distR="152400" simplePos="0" relativeHeight="251659264" behindDoc="0" locked="0" layoutInCell="1" allowOverlap="1" wp14:anchorId="6E787A95" wp14:editId="534493D1">
            <wp:simplePos x="0" y="0"/>
            <wp:positionH relativeFrom="page">
              <wp:posOffset>3304309</wp:posOffset>
            </wp:positionH>
            <wp:positionV relativeFrom="page">
              <wp:posOffset>228600</wp:posOffset>
            </wp:positionV>
            <wp:extent cx="768927" cy="904009"/>
            <wp:effectExtent l="0" t="0" r="635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HI_SYMBOLLOGO-ba.jpg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54124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32" cy="9297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Thank you for 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choosing to support this amazing project with your time and energy. The 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lastRenderedPageBreak/>
        <w:t>Nne Agwu village build is vision given to Griot C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h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inyere by the divine forces of the cosmos. And can only be </w:t>
      </w:r>
      <w:proofErr w:type="spellStart"/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actualised</w:t>
      </w:r>
      <w:proofErr w:type="spellEnd"/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by the time energy and love of the souls living in mela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nin rich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bodies. You have chos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en to be a part of this because you have a calling. We look forward to sharing quality healing and divine times with you, as we build our safe sacred space</w:t>
      </w:r>
      <w:r w:rsidR="008271B4">
        <w:rPr>
          <w:rFonts w:ascii="Publico Text Roman" w:hAnsi="Publico Text Roman"/>
          <w:color w:val="175778"/>
          <w:sz w:val="24"/>
          <w:szCs w:val="24"/>
          <w:u w:color="000000"/>
        </w:rPr>
        <w:t>.</w:t>
      </w:r>
    </w:p>
    <w:p w14:paraId="6723548B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175778"/>
          <w:sz w:val="24"/>
          <w:szCs w:val="24"/>
          <w:u w:color="000000"/>
        </w:rPr>
      </w:pPr>
    </w:p>
    <w:p w14:paraId="516F4E0F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55136C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color w:val="55136C"/>
          <w:sz w:val="24"/>
          <w:szCs w:val="24"/>
          <w:u w:color="000000"/>
          <w:lang w:val="en-US"/>
        </w:rPr>
        <w:t>HOW TO BOOK</w:t>
      </w:r>
    </w:p>
    <w:p w14:paraId="36126F10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</w:rPr>
      </w:pPr>
      <w:r w:rsidRPr="0030500E">
        <w:rPr>
          <w:color w:val="1F4F69" w:themeColor="accent1" w:themeShade="80"/>
        </w:rPr>
        <w:t xml:space="preserve">Read TERMS OF USE on the webpage: </w:t>
      </w:r>
      <w:r w:rsidRPr="0030500E">
        <w:rPr>
          <w:color w:val="1F4F69" w:themeColor="accent1" w:themeShade="80"/>
        </w:rPr>
        <w:t xml:space="preserve">https://www.shanti-chi.com/terms-of-use. </w:t>
      </w:r>
    </w:p>
    <w:p w14:paraId="7C3B9BF0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>Complete a volunteer form found: https://www.shanti-chi.com/nneagwu-build webpage</w:t>
      </w:r>
    </w:p>
    <w:p w14:paraId="15DA524E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 xml:space="preserve">Return form to </w:t>
      </w:r>
      <w:hyperlink r:id="rId10" w:history="1">
        <w:r w:rsidRPr="0030500E">
          <w:rPr>
            <w:rStyle w:val="Hyperlink0"/>
            <w:rFonts w:ascii="Publico Text Roman" w:hAnsi="Publico Text Roman"/>
            <w:color w:val="1F4F69" w:themeColor="accent1" w:themeShade="80"/>
            <w:u w:color="000000"/>
          </w:rPr>
          <w:t>info@shanti-chi.com</w:t>
        </w:r>
      </w:hyperlink>
      <w:r w:rsidRPr="0030500E">
        <w:rPr>
          <w:color w:val="1F4F69" w:themeColor="accent1" w:themeShade="80"/>
          <w:u w:color="000000"/>
        </w:rPr>
        <w:t xml:space="preserve"> with deposit</w:t>
      </w:r>
    </w:p>
    <w:p w14:paraId="73944796" w14:textId="4F935E7A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 xml:space="preserve">Book </w:t>
      </w:r>
      <w:r w:rsidRPr="0030500E">
        <w:rPr>
          <w:color w:val="1F4F69" w:themeColor="accent1" w:themeShade="80"/>
          <w:u w:color="000000"/>
        </w:rPr>
        <w:t>your flights</w:t>
      </w:r>
    </w:p>
    <w:p w14:paraId="1A8B29C0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>Check visa requirements</w:t>
      </w:r>
    </w:p>
    <w:p w14:paraId="67CD5FB9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 xml:space="preserve">Apply online for Visas: </w:t>
      </w:r>
      <w:hyperlink r:id="rId11" w:history="1">
        <w:r w:rsidRPr="0030500E">
          <w:rPr>
            <w:rStyle w:val="Hyperlink0"/>
            <w:rFonts w:ascii="Publico Text Roman" w:hAnsi="Publico Text Roman"/>
            <w:color w:val="1F4F69" w:themeColor="accent1" w:themeShade="80"/>
            <w:u w:color="000000"/>
          </w:rPr>
          <w:t>https://ghanahighcommissionuk.com/london-offices</w:t>
        </w:r>
      </w:hyperlink>
    </w:p>
    <w:p w14:paraId="4CDE2628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>Give yourself 3 weeks minimum before flight date to apply for visa</w:t>
      </w:r>
    </w:p>
    <w:p w14:paraId="016AA03B" w14:textId="77777777" w:rsidR="00E25D73" w:rsidRPr="0030500E" w:rsidRDefault="008271B4" w:rsidP="0030500E">
      <w:pPr>
        <w:pStyle w:val="ListParagraph"/>
        <w:numPr>
          <w:ilvl w:val="0"/>
          <w:numId w:val="11"/>
        </w:numPr>
        <w:spacing w:line="276" w:lineRule="auto"/>
        <w:ind w:left="360"/>
        <w:rPr>
          <w:color w:val="1F4F69" w:themeColor="accent1" w:themeShade="80"/>
          <w:u w:color="000000"/>
        </w:rPr>
      </w:pPr>
      <w:r w:rsidRPr="0030500E">
        <w:rPr>
          <w:color w:val="1F4F69" w:themeColor="accent1" w:themeShade="80"/>
          <w:u w:color="000000"/>
        </w:rPr>
        <w:t>We will</w:t>
      </w:r>
      <w:r w:rsidRPr="0030500E">
        <w:rPr>
          <w:color w:val="1F4F69" w:themeColor="accent1" w:themeShade="80"/>
          <w:u w:color="000000"/>
        </w:rPr>
        <w:t xml:space="preserve"> support you with your visa requirements</w:t>
      </w:r>
    </w:p>
    <w:p w14:paraId="7291A6C9" w14:textId="77777777" w:rsidR="00E25D73" w:rsidRPr="0030500E" w:rsidRDefault="00E25D73" w:rsidP="0030500E">
      <w:pPr>
        <w:spacing w:line="276" w:lineRule="auto"/>
        <w:rPr>
          <w:rFonts w:eastAsia="Publico Text Roman" w:cs="Publico Text Roman"/>
          <w:color w:val="1F4F69" w:themeColor="accent1" w:themeShade="80"/>
          <w:u w:color="000000"/>
        </w:rPr>
      </w:pPr>
    </w:p>
    <w:p w14:paraId="58B8656E" w14:textId="77777777" w:rsidR="00E25D73" w:rsidRDefault="008271B4">
      <w:pPr>
        <w:pStyle w:val="Default"/>
        <w:rPr>
          <w:rFonts w:ascii="Publico Text Roman" w:eastAsia="Publico Text Roman" w:hAnsi="Publico Text Roman" w:cs="Publico Text Roman"/>
          <w:color w:val="55136C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  <w:lang w:val="en-US"/>
        </w:rPr>
        <w:t>Essentials:</w:t>
      </w:r>
      <w:r>
        <w:rPr>
          <w:rFonts w:ascii="Publico Text Roman" w:hAnsi="Publico Text Roman"/>
          <w:b/>
          <w:bCs/>
          <w:color w:val="55136C"/>
          <w:sz w:val="24"/>
          <w:szCs w:val="24"/>
          <w:u w:color="000000"/>
        </w:rPr>
        <w:t> </w:t>
      </w:r>
      <w:r>
        <w:rPr>
          <w:rFonts w:ascii="Publico Text Roman" w:hAnsi="Publico Text Roman"/>
          <w:color w:val="55136C"/>
          <w:sz w:val="24"/>
          <w:szCs w:val="24"/>
          <w:u w:color="000000"/>
        </w:rPr>
        <w:t>           </w:t>
      </w:r>
    </w:p>
    <w:p w14:paraId="35180E72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>You will need a valid passport with at least 6 months left</w:t>
      </w:r>
    </w:p>
    <w:p w14:paraId="76EEEAF3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>You will need a valid visa and travel documents for immigration clearance.</w:t>
      </w:r>
    </w:p>
    <w:p w14:paraId="46B86DAE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 xml:space="preserve">You will need a Yellow Fever Vaccination Card showing </w:t>
      </w:r>
      <w:r w:rsidRPr="00F07C1C">
        <w:rPr>
          <w:color w:val="1F4F69" w:themeColor="accent1" w:themeShade="80"/>
          <w:u w:color="000000"/>
        </w:rPr>
        <w:t>that you have been vaccinated.</w:t>
      </w:r>
    </w:p>
    <w:p w14:paraId="2C547A5D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>Or</w:t>
      </w:r>
    </w:p>
    <w:p w14:paraId="3FE70692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 xml:space="preserve">You will need an exemption letter written by you, or your health care practitioner or </w:t>
      </w:r>
      <w:proofErr w:type="spellStart"/>
      <w:r w:rsidRPr="00F07C1C">
        <w:rPr>
          <w:color w:val="1F4F69" w:themeColor="accent1" w:themeShade="80"/>
          <w:u w:color="000000"/>
        </w:rPr>
        <w:t>notorised</w:t>
      </w:r>
      <w:proofErr w:type="spellEnd"/>
      <w:r w:rsidRPr="00F07C1C">
        <w:rPr>
          <w:color w:val="1F4F69" w:themeColor="accent1" w:themeShade="80"/>
          <w:u w:color="000000"/>
        </w:rPr>
        <w:t xml:space="preserve"> from a solicitor, outlining your reasons.</w:t>
      </w:r>
    </w:p>
    <w:p w14:paraId="1CF3DF24" w14:textId="77777777" w:rsidR="00E25D73" w:rsidRPr="00F07C1C" w:rsidRDefault="008271B4" w:rsidP="00F07C1C">
      <w:pPr>
        <w:pStyle w:val="ListParagraph"/>
        <w:numPr>
          <w:ilvl w:val="0"/>
          <w:numId w:val="9"/>
        </w:numPr>
        <w:spacing w:line="276" w:lineRule="auto"/>
        <w:rPr>
          <w:color w:val="1F4F69" w:themeColor="accent1" w:themeShade="80"/>
          <w:u w:color="000000"/>
        </w:rPr>
      </w:pPr>
      <w:r w:rsidRPr="00F07C1C">
        <w:rPr>
          <w:color w:val="1F4F69" w:themeColor="accent1" w:themeShade="80"/>
          <w:u w:color="000000"/>
        </w:rPr>
        <w:t>You are advised to have appropriate travel insurance which includes</w:t>
      </w:r>
      <w:r w:rsidRPr="00F07C1C">
        <w:rPr>
          <w:color w:val="1F4F69" w:themeColor="accent1" w:themeShade="80"/>
          <w:u w:color="000000"/>
        </w:rPr>
        <w:t xml:space="preserve"> medical insurance.</w:t>
      </w:r>
    </w:p>
    <w:p w14:paraId="52C42239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55136C"/>
          <w:sz w:val="24"/>
          <w:szCs w:val="24"/>
          <w:u w:val="single" w:color="000000"/>
        </w:rPr>
      </w:pPr>
    </w:p>
    <w:p w14:paraId="4961BCBF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color w:val="55136C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  <w:lang w:val="en-US"/>
        </w:rPr>
        <w:t>Health Guidance</w:t>
      </w: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</w:rPr>
        <w:t xml:space="preserve"> Note</w:t>
      </w: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  <w:lang w:val="en-US"/>
        </w:rPr>
        <w:t>s</w:t>
      </w: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</w:rPr>
        <w:t>:</w:t>
      </w:r>
    </w:p>
    <w:p w14:paraId="4592D5A3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Please note we strongly suggest you eliminate as much as possible alcohol, sugar, diary, meat and fish from your diet at least 6 weeks before your flight to Ghana. It will help as an insect repellent, protect your well-being and support your good health du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ring this time. Drink plenty bitters such as neem leaf,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cerasise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, rice bitters, bitter leaf and any others you know. Eat plenty dark green leaves (spinach, kale,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corriander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, basil, rocket,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cavollo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nero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, cabbage, leaves from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cauliflour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etc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) Make them into a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smoothie. These green leafy veg in their raw state will detox and clean out toxins from, the colon. Drink as much as possible during the 6 weeks leading up. Water is to keep you hydrated and flushed. Hydration flushes out bacteria and prevents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deseases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ta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king a hold of the body.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“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I like to fast 24 hours before I travel to Africa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”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. Griot Chinyere</w:t>
      </w:r>
    </w:p>
    <w:p w14:paraId="2D1A976C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75370223" w14:textId="3E5C25F4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I strongly suggest daily exercise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of mind, soul and body with regular walking round the block or to the park/forest/woods/along a beach/up a hill, day or night; stretching with friends or solo, dancing around the living room, martial arts, breathwork etc. These exercises help build stamina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and core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strength</w:t>
      </w:r>
    </w:p>
    <w:p w14:paraId="7E84E40F" w14:textId="77777777" w:rsidR="0030500E" w:rsidRDefault="0030500E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45FD4028" w14:textId="7028E272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The price includes a </w:t>
      </w:r>
      <w:proofErr w:type="gram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7 day</w:t>
      </w:r>
      <w:proofErr w:type="gram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detox which we will do together 6 weeks before the Nne Agwu r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etreat.</w:t>
      </w:r>
    </w:p>
    <w:p w14:paraId="1F931680" w14:textId="2A30B663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lastRenderedPageBreak/>
        <w:t xml:space="preserve">Preventative </w:t>
      </w:r>
      <w:proofErr w:type="spellStart"/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rec</w:t>
      </w:r>
      <w:r w:rsidR="005C280D"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ei</w:t>
      </w: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pes</w:t>
      </w:r>
      <w:proofErr w:type="spellEnd"/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 xml:space="preserve"> for on the Motherland to keep you safe:</w:t>
      </w:r>
    </w:p>
    <w:p w14:paraId="68D2E96A" w14:textId="77777777" w:rsidR="00E25D73" w:rsidRDefault="008271B4">
      <w:pPr>
        <w:pStyle w:val="Default"/>
        <w:numPr>
          <w:ilvl w:val="0"/>
          <w:numId w:val="5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Nutmeg- (chew or boil a tiny bit to halt a </w:t>
      </w:r>
      <w:r>
        <w:rPr>
          <w:rFonts w:ascii="Publico Text Roman" w:hAnsi="Publico Text Roman"/>
          <w:color w:val="175778"/>
          <w:sz w:val="24"/>
          <w:szCs w:val="24"/>
          <w:u w:color="000000"/>
          <w:rtl/>
        </w:rPr>
        <w:t>‘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running</w:t>
      </w:r>
      <w:r>
        <w:rPr>
          <w:rFonts w:ascii="Publico Text Roman" w:hAnsi="Publico Text Roman"/>
          <w:color w:val="175778"/>
          <w:sz w:val="24"/>
          <w:szCs w:val="24"/>
          <w:u w:color="000000"/>
          <w:rtl/>
        </w:rPr>
        <w:t xml:space="preserve">’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</w:rPr>
        <w:t>belly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</w:rPr>
        <w:t>.)</w:t>
      </w:r>
    </w:p>
    <w:p w14:paraId="7E517B32" w14:textId="77777777" w:rsidR="00E25D73" w:rsidRDefault="008271B4">
      <w:pPr>
        <w:pStyle w:val="Default"/>
        <w:numPr>
          <w:ilvl w:val="0"/>
          <w:numId w:val="5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Thyme- (boil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tea for upset stomach, bowel cleanser.)</w:t>
      </w:r>
    </w:p>
    <w:p w14:paraId="16F01864" w14:textId="77777777" w:rsidR="00E25D73" w:rsidRDefault="008271B4">
      <w:pPr>
        <w:pStyle w:val="Default"/>
        <w:numPr>
          <w:ilvl w:val="0"/>
          <w:numId w:val="5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Rosemary and Lavender to sooth bites</w:t>
      </w:r>
    </w:p>
    <w:p w14:paraId="13E4651C" w14:textId="77777777" w:rsidR="00E25D73" w:rsidRDefault="008271B4">
      <w:pPr>
        <w:pStyle w:val="Default"/>
        <w:numPr>
          <w:ilvl w:val="0"/>
          <w:numId w:val="5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Bring your first aid kit </w:t>
      </w:r>
    </w:p>
    <w:p w14:paraId="3C07A02A" w14:textId="77777777" w:rsidR="00E25D73" w:rsidRDefault="00E25D73">
      <w:pPr>
        <w:pStyle w:val="Default"/>
        <w:ind w:left="480" w:hanging="480"/>
        <w:jc w:val="both"/>
        <w:rPr>
          <w:rFonts w:ascii="Publico Text Roman" w:eastAsia="Publico Text Roman" w:hAnsi="Publico Text Roman" w:cs="Publico Text Roman"/>
          <w:color w:val="175778"/>
          <w:sz w:val="24"/>
          <w:szCs w:val="24"/>
          <w:u w:color="000000"/>
        </w:rPr>
      </w:pPr>
    </w:p>
    <w:p w14:paraId="0B983F8E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Spray blend</w:t>
      </w:r>
    </w:p>
    <w:p w14:paraId="6ACAEB52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In a 1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litre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spray bottle of water pour 10ml of lemon grass essential oil, a small drop of natural soap and drop of garlic oil or clove into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the water bottle. Use this to spray your room, space, tent, and clothes. Carry an empty spray bottle with you, carry essential oils in your suitcase though I do believe you are allowed to carry 10ml liquids in hand luggage.</w:t>
      </w:r>
    </w:p>
    <w:p w14:paraId="05B2A699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31ADEE29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Body blend</w:t>
      </w:r>
    </w:p>
    <w:p w14:paraId="789665AB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300ml of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shea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butter, 200ml of Neem oil, 100ml of vitamin E oil, three table spoons full of coconut oil and 27 drops of lemon grass essential oil.  </w:t>
      </w:r>
    </w:p>
    <w:p w14:paraId="3CC75BF7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471FDC89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Internal and external</w:t>
      </w:r>
    </w:p>
    <w:p w14:paraId="2C5C4A63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Collodial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silver considered as the immortality medicine, can be used internally and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externally. Internally it heals the body of bacteria, parasites, and fungal infections. Externally it heals the body of infections, cuts, bruises. It works effortlessly. </w:t>
      </w:r>
    </w:p>
    <w:p w14:paraId="3D29DF0F" w14:textId="34C2D59A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Grate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tumeric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, ginger and garlic into already hot water. (Not too hot) then let it si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t for 30 minutes. when what you need has seeped into the water then drink. It is refreshing </w:t>
      </w:r>
      <w:proofErr w:type="gram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and  acts</w:t>
      </w:r>
      <w:proofErr w:type="gram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as an internal cleanser.</w:t>
      </w:r>
    </w:p>
    <w:p w14:paraId="0F33D875" w14:textId="77777777" w:rsidR="006B5DCB" w:rsidRDefault="006B5DCB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0A5F2715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After the bite</w:t>
      </w:r>
    </w:p>
    <w:p w14:paraId="7F6B01EE" w14:textId="0610998C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Arrow root powder - add small amount of cold water and stir. Then add some hot water &amp; stir into a smooth paste.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This paste can be applied onto </w:t>
      </w:r>
      <w:proofErr w:type="gram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ins</w:t>
      </w:r>
      <w:r w:rsidR="00B76731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ec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ts</w:t>
      </w:r>
      <w:proofErr w:type="gram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bites. It will draw out the impurities and kill parasites trying to take over the body. It supports healing. It is very Powerful!</w:t>
      </w:r>
    </w:p>
    <w:p w14:paraId="4735F53B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3518321E" w14:textId="31893EF0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*If you are following a healing regime or are on any medication to treat existing cond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itions respiratory or otherwise, kindly ensure that you consult your health /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well being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practitioner before travelling.</w:t>
      </w:r>
    </w:p>
    <w:p w14:paraId="0AF359A5" w14:textId="77777777" w:rsidR="0030500E" w:rsidRDefault="0030500E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7C4789ED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i/>
          <w:iCs/>
          <w:color w:val="175778"/>
          <w:sz w:val="24"/>
          <w:szCs w:val="24"/>
          <w:u w:color="000000"/>
          <w:lang w:val="en-US"/>
        </w:rPr>
        <w:t>Etiquette</w:t>
      </w:r>
    </w:p>
    <w:p w14:paraId="5F8351EA" w14:textId="1AD2BDF6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*Please avoid bringing clothes you intend to give away, as there are already many second-hand clothes sellers in Ghana and t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he local fabric industries and tailors are suffering as a result. As a valued alternative, please do bring any educational/ story books or magazines on current philosophy,</w:t>
      </w:r>
      <w:r w:rsidR="008E6C40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Folktales, Afrakan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</w:rPr>
        <w:t>technology</w:t>
      </w:r>
      <w:proofErr w:type="spellEnd"/>
      <w:r w:rsidR="008E6C40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and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it-IT"/>
        </w:rPr>
        <w:t xml:space="preserve">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it-IT"/>
        </w:rPr>
        <w:t>in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it-IT"/>
        </w:rPr>
        <w:t>v</w:t>
      </w:r>
      <w:r w:rsidR="00B76731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it-IT"/>
        </w:rPr>
        <w:t>entions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</w:rPr>
        <w:t>for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</w:rPr>
        <w:t xml:space="preserve">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local communit</w:t>
      </w:r>
      <w:r w:rsidR="008E6C40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ies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</w:rPr>
        <w:t>.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Things that reaffirm that melanin is rich and an asset to all those who are rich with melanin.</w:t>
      </w:r>
    </w:p>
    <w:p w14:paraId="4BEA71EC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i/>
          <w:iCs/>
          <w:color w:val="175778"/>
          <w:sz w:val="24"/>
          <w:szCs w:val="24"/>
          <w:u w:color="000000"/>
        </w:rPr>
      </w:pPr>
    </w:p>
    <w:p w14:paraId="7C21447F" w14:textId="7AC623F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Come with an open mind to learn</w:t>
      </w:r>
      <w:r w:rsidR="008E6C40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/ to listen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, and not with a colon</w:t>
      </w:r>
      <w:r w:rsidR="00B76731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i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al mind to teach</w:t>
      </w:r>
      <w:r w:rsidR="00B76731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/ to tell</w:t>
      </w:r>
    </w:p>
    <w:p w14:paraId="234DAD35" w14:textId="7777777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lastRenderedPageBreak/>
        <w:t>Ask host how much ought to be before going to market then you can choose if you want to p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ay more</w:t>
      </w:r>
    </w:p>
    <w:p w14:paraId="75FA8179" w14:textId="6BF6E4B1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Avoid making empty promises: Learn to listen to people</w:t>
      </w:r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’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s woes without feeling the need to solve the problem. Sometimes we can find answers without it costing money. Leave the white saver mentality behind.</w:t>
      </w:r>
    </w:p>
    <w:p w14:paraId="2645FA24" w14:textId="7777777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Always question yourself and your motives fo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r doing things.</w:t>
      </w:r>
    </w:p>
    <w:p w14:paraId="659A023B" w14:textId="79C14452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If you feel </w:t>
      </w:r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i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mpassioned about something and want to do something then find a melanin rich organisation already tackling the issue and join them.</w:t>
      </w:r>
    </w:p>
    <w:p w14:paraId="60547264" w14:textId="7777777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Remember your manners, people are not your servants or slaves. </w:t>
      </w:r>
    </w:p>
    <w:p w14:paraId="22B541D1" w14:textId="7777777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Respect everyone you meet.</w:t>
      </w:r>
    </w:p>
    <w:p w14:paraId="1EAAC073" w14:textId="77777777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If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anyone is bringing someone into the village for the day or </w:t>
      </w:r>
      <w:proofErr w:type="spell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over night</w:t>
      </w:r>
      <w:proofErr w:type="spell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, it must be done with prior agreement &amp; relevant offerings made 48 hours in advance.</w:t>
      </w:r>
    </w:p>
    <w:p w14:paraId="17A5C73C" w14:textId="0666EA10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All Nne Agwu village members are their sisters and </w:t>
      </w:r>
      <w:proofErr w:type="gramStart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brothers</w:t>
      </w:r>
      <w:proofErr w:type="gramEnd"/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keeper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. We are all responsible for each 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other.</w:t>
      </w:r>
    </w:p>
    <w:p w14:paraId="4DD8F8E6" w14:textId="61542094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Be cautious about romancing, people are looking for someone to get them a passport to Britain. </w:t>
      </w:r>
    </w:p>
    <w:p w14:paraId="3BA2BB04" w14:textId="77777777" w:rsidR="000B7A58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Nne Agwu is looking for people to join the team to build the village with integrity and divine energy. </w:t>
      </w:r>
    </w:p>
    <w:p w14:paraId="17D180ED" w14:textId="753FEAF6" w:rsidR="00E25D73" w:rsidRDefault="008271B4">
      <w:pPr>
        <w:pStyle w:val="Default"/>
        <w:numPr>
          <w:ilvl w:val="0"/>
          <w:numId w:val="6"/>
        </w:numPr>
        <w:jc w:val="both"/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Speak with Grio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t Chinyere if you wish to</w:t>
      </w:r>
      <w:r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live on the Motherland</w:t>
      </w:r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. Those who have volunteered for a village build and also attended a retreat, whether on the motherland or in the UK, </w:t>
      </w:r>
      <w:proofErr w:type="spellStart"/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a</w:t>
      </w:r>
      <w:bookmarkStart w:id="0" w:name="_GoBack"/>
      <w:bookmarkEnd w:id="0"/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>re</w:t>
      </w:r>
      <w:proofErr w:type="spellEnd"/>
      <w:r w:rsidR="000B7A58">
        <w:rPr>
          <w:rFonts w:ascii="Publico Text Roman" w:hAnsi="Publico Text Roman"/>
          <w:i/>
          <w:iCs/>
          <w:color w:val="175778"/>
          <w:sz w:val="24"/>
          <w:szCs w:val="24"/>
          <w:u w:color="000000"/>
          <w:lang w:val="en-US"/>
        </w:rPr>
        <w:t xml:space="preserve"> legible to buy one of our limited, 9 plots for sale.</w:t>
      </w:r>
    </w:p>
    <w:p w14:paraId="5B4BB0C1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367DA2"/>
          <w:sz w:val="24"/>
          <w:szCs w:val="24"/>
          <w:u w:color="000000"/>
        </w:rPr>
      </w:pPr>
    </w:p>
    <w:p w14:paraId="01C8BFD9" w14:textId="6B842353" w:rsidR="00E25D73" w:rsidRPr="0030500E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1F4F69" w:themeColor="accent1" w:themeShade="80"/>
          <w:sz w:val="24"/>
          <w:szCs w:val="24"/>
          <w:u w:color="000000"/>
        </w:rPr>
      </w:pPr>
      <w:r w:rsidRPr="0030500E">
        <w:rPr>
          <w:rFonts w:ascii="Publico Text Roman" w:hAnsi="Publico Text Roman"/>
          <w:b/>
          <w:bCs/>
          <w:color w:val="1F4F69" w:themeColor="accent1" w:themeShade="80"/>
          <w:sz w:val="24"/>
          <w:szCs w:val="24"/>
          <w:u w:color="000000"/>
          <w:lang w:val="en-US"/>
        </w:rPr>
        <w:t>Ultimately you</w:t>
      </w:r>
      <w:r w:rsidRPr="0030500E">
        <w:rPr>
          <w:rFonts w:ascii="Publico Text Roman" w:hAnsi="Publico Text Roman"/>
          <w:b/>
          <w:bCs/>
          <w:color w:val="1F4F69" w:themeColor="accent1" w:themeShade="80"/>
          <w:sz w:val="24"/>
          <w:szCs w:val="24"/>
          <w:u w:color="000000"/>
          <w:lang w:val="en-US"/>
        </w:rPr>
        <w:t xml:space="preserve"> are responsible for your own health and well-being. And we are here to support you!</w:t>
      </w:r>
    </w:p>
    <w:p w14:paraId="0D74923F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55136C"/>
          <w:sz w:val="24"/>
          <w:szCs w:val="24"/>
          <w:u w:val="single" w:color="000000"/>
        </w:rPr>
      </w:pPr>
    </w:p>
    <w:p w14:paraId="4C1B2705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b/>
          <w:bCs/>
          <w:color w:val="55136C"/>
          <w:sz w:val="24"/>
          <w:szCs w:val="24"/>
          <w:u w:color="000000"/>
        </w:rPr>
      </w:pP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</w:rPr>
        <w:t>W</w:t>
      </w:r>
      <w:r>
        <w:rPr>
          <w:rFonts w:ascii="Publico Text Roman" w:hAnsi="Publico Text Roman"/>
          <w:b/>
          <w:bCs/>
          <w:color w:val="55136C"/>
          <w:sz w:val="24"/>
          <w:szCs w:val="24"/>
          <w:u w:val="single" w:color="000000"/>
          <w:lang w:val="en-US"/>
        </w:rPr>
        <w:t>hat to bring with you</w:t>
      </w:r>
    </w:p>
    <w:p w14:paraId="48B4DB22" w14:textId="77777777" w:rsidR="00E25D73" w:rsidRDefault="008271B4">
      <w:pPr>
        <w:pStyle w:val="Default"/>
        <w:jc w:val="both"/>
        <w:rPr>
          <w:rFonts w:ascii="Publico Text Roman" w:eastAsia="Publico Text Roman" w:hAnsi="Publico Text Roman" w:cs="Publico Text Roman"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Here are a few suggestions for what to </w:t>
      </w:r>
      <w:r>
        <w:rPr>
          <w:rFonts w:ascii="Publico Text Roman" w:hAnsi="Publico Text Roman"/>
          <w:b/>
          <w:bCs/>
          <w:color w:val="175778"/>
          <w:sz w:val="24"/>
          <w:szCs w:val="24"/>
          <w:u w:color="000000"/>
          <w:lang w:val="en-US"/>
        </w:rPr>
        <w:t>bring with you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. This is not an exhaustive list, so please think of what essentials you will need to make you more comfortable while here, in Ghana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>.</w:t>
      </w:r>
    </w:p>
    <w:p w14:paraId="5D478BE7" w14:textId="77777777" w:rsidR="00E25D73" w:rsidRDefault="00E25D73">
      <w:pPr>
        <w:pStyle w:val="Default"/>
        <w:jc w:val="both"/>
        <w:rPr>
          <w:rFonts w:ascii="Publico Text Roman" w:eastAsia="Publico Text Roman" w:hAnsi="Publico Text Roman" w:cs="Publico Text Roman"/>
          <w:color w:val="175778"/>
          <w:sz w:val="24"/>
          <w:szCs w:val="24"/>
          <w:u w:color="000000"/>
        </w:rPr>
      </w:pPr>
    </w:p>
    <w:p w14:paraId="1CCF13FB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Light loose comfortable cotton clothes: Trousers, long sleeves tops, long skirts and dresses, head wraps, big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rimmed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hats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and sun glasses to shade from sun and prevent insect bites to face, cotton face clothes to wipe sweat, cotton gloves, socks and knickers.</w:t>
      </w:r>
    </w:p>
    <w:p w14:paraId="4F3E4FB6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Comfortable walking boots for hikes, sandals for keeping cool, flip flops for the shower wash room, wellington boots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/ work boots.</w:t>
      </w:r>
    </w:p>
    <w:p w14:paraId="2484D68E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Rechargeable lamps and torches: wind up are best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expecially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for the night.</w:t>
      </w:r>
    </w:p>
    <w:p w14:paraId="1727CC79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Light rain-coat/ jacket WITH A HOOD.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U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it-IT"/>
        </w:rPr>
        <w:t>mbrella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for shade and rain</w:t>
      </w:r>
    </w:p>
    <w:p w14:paraId="6CDBEAFD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Solar power packs for recharging, though there will be 7 days without phones.</w:t>
      </w:r>
    </w:p>
    <w:p w14:paraId="4BD2CC1E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Essential oils are great as the scent remains on the clothes and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contiues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to work. Lemon grass essential oil (2 x 10ml), Neem oil (200ml), bitters leaves (Neem, lemon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lastRenderedPageBreak/>
        <w:t xml:space="preserve">grass), spray bottle (1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litre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size), garlic (10ml essential and 1 bulb),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tumeric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, vitamin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E oil: ingredients to help with creating recipes for protect </w:t>
      </w:r>
    </w:p>
    <w:p w14:paraId="70ED7D6D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</w:rPr>
        <w:t>S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mall sewing set - needle and thread</w:t>
      </w:r>
    </w:p>
    <w:p w14:paraId="61F1B954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da-DK"/>
        </w:rPr>
      </w:pP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da-DK"/>
        </w:rPr>
        <w:t>Ear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da-DK"/>
        </w:rPr>
        <w:t xml:space="preserve">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da-DK"/>
        </w:rPr>
        <w:t>plugs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ru-RU"/>
        </w:rPr>
        <w:t xml:space="preserve">-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for the sounds of the night are joyous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ru-RU"/>
        </w:rPr>
        <w:t>!</w:t>
      </w:r>
    </w:p>
    <w:p w14:paraId="115FB9BD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Water filters: Aim to drink 2 to 3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litres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of water daily. </w:t>
      </w:r>
    </w:p>
    <w:p w14:paraId="2065428E" w14:textId="77777777" w:rsidR="00E25D73" w:rsidRDefault="008271B4">
      <w:pPr>
        <w:pStyle w:val="Default"/>
        <w:numPr>
          <w:ilvl w:val="0"/>
          <w:numId w:val="7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Bring secure candle holders for your candles</w:t>
      </w:r>
    </w:p>
    <w:p w14:paraId="67B71295" w14:textId="77777777" w:rsidR="00E25D73" w:rsidRDefault="00E25D73">
      <w:pPr>
        <w:pStyle w:val="Default"/>
        <w:ind w:left="480" w:hanging="480"/>
        <w:jc w:val="both"/>
        <w:rPr>
          <w:rFonts w:ascii="Publico Text Roman" w:eastAsia="Publico Text Roman" w:hAnsi="Publico Text Roman" w:cs="Publico Text Roman"/>
          <w:color w:val="175778"/>
          <w:sz w:val="24"/>
          <w:szCs w:val="24"/>
          <w:u w:color="000000"/>
        </w:rPr>
      </w:pPr>
    </w:p>
    <w:p w14:paraId="7550C587" w14:textId="77777777" w:rsidR="00E25D73" w:rsidRPr="0030500E" w:rsidRDefault="008271B4">
      <w:pPr>
        <w:pStyle w:val="Default"/>
        <w:ind w:left="480" w:hanging="480"/>
        <w:jc w:val="both"/>
        <w:rPr>
          <w:rFonts w:ascii="Publico Text Roman" w:eastAsia="Publico Text Roman" w:hAnsi="Publico Text Roman" w:cs="Publico Text Roman"/>
          <w:b/>
          <w:color w:val="175778"/>
          <w:sz w:val="24"/>
          <w:szCs w:val="24"/>
          <w:u w:color="000000"/>
        </w:rPr>
      </w:pPr>
      <w:r w:rsidRPr="0030500E">
        <w:rPr>
          <w:rFonts w:ascii="Publico Text Roman" w:hAnsi="Publico Text Roman"/>
          <w:b/>
          <w:color w:val="175778"/>
          <w:sz w:val="24"/>
          <w:szCs w:val="24"/>
          <w:u w:color="000000"/>
          <w:lang w:val="en-US"/>
        </w:rPr>
        <w:t>How to Bring your Money</w:t>
      </w:r>
    </w:p>
    <w:p w14:paraId="36B6BF5C" w14:textId="77777777" w:rsidR="00E25D73" w:rsidRDefault="008271B4">
      <w:pPr>
        <w:pStyle w:val="Default"/>
        <w:numPr>
          <w:ilvl w:val="0"/>
          <w:numId w:val="8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Please note that very few banks will change </w:t>
      </w:r>
      <w:r>
        <w:rPr>
          <w:rFonts w:ascii="Publico Text Roman" w:hAnsi="Publico Text Roman"/>
          <w:color w:val="175778"/>
          <w:sz w:val="24"/>
          <w:szCs w:val="24"/>
          <w:u w:color="000000"/>
          <w:rtl/>
        </w:rPr>
        <w:t>‘</w:t>
      </w:r>
      <w:proofErr w:type="gram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travelers</w:t>
      </w:r>
      <w:proofErr w:type="gramEnd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cheques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rtl/>
        </w:rPr>
        <w:t>’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>.</w:t>
      </w:r>
    </w:p>
    <w:p w14:paraId="1BD7F4E1" w14:textId="77777777" w:rsidR="00E25D73" w:rsidRDefault="008271B4">
      <w:pPr>
        <w:pStyle w:val="Default"/>
        <w:numPr>
          <w:ilvl w:val="0"/>
          <w:numId w:val="8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Bring </w:t>
      </w:r>
      <w:r>
        <w:rPr>
          <w:rFonts w:ascii="Publico Text Roman" w:hAnsi="Publico Text Roman"/>
          <w:b/>
          <w:bCs/>
          <w:color w:val="175778"/>
          <w:sz w:val="24"/>
          <w:szCs w:val="24"/>
          <w:u w:color="000000"/>
        </w:rPr>
        <w:t>Visa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or bank cards as there are many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</w:rPr>
        <w:t>banks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with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 xml:space="preserve"> ATM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 </w:t>
      </w:r>
      <w:proofErr w:type="spellStart"/>
      <w:r>
        <w:rPr>
          <w:rFonts w:ascii="Publico Text Roman" w:hAnsi="Publico Text Roman"/>
          <w:color w:val="175778"/>
          <w:sz w:val="24"/>
          <w:szCs w:val="24"/>
          <w:u w:color="000000"/>
          <w:lang w:val="pt-PT"/>
        </w:rPr>
        <w:t>facilities</w:t>
      </w:r>
      <w:proofErr w:type="spellEnd"/>
      <w:r>
        <w:rPr>
          <w:rFonts w:ascii="Publico Text Roman" w:hAnsi="Publico Text Roman"/>
          <w:color w:val="175778"/>
          <w:sz w:val="24"/>
          <w:szCs w:val="24"/>
          <w:u w:color="000000"/>
          <w:lang w:val="pt-PT"/>
        </w:rPr>
        <w:t>.</w:t>
      </w:r>
    </w:p>
    <w:p w14:paraId="46DA2804" w14:textId="77777777" w:rsidR="00E25D73" w:rsidRDefault="008271B4">
      <w:pPr>
        <w:pStyle w:val="Default"/>
        <w:numPr>
          <w:ilvl w:val="0"/>
          <w:numId w:val="8"/>
        </w:numPr>
        <w:jc w:val="both"/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Please note that </w:t>
      </w:r>
      <w:proofErr w:type="spellStart"/>
      <w:r>
        <w:rPr>
          <w:rFonts w:ascii="Publico Text Roman" w:hAnsi="Publico Text Roman"/>
          <w:b/>
          <w:bCs/>
          <w:color w:val="175778"/>
          <w:sz w:val="24"/>
          <w:szCs w:val="24"/>
          <w:u w:color="000000"/>
          <w:lang w:val="es-ES_tradnl"/>
        </w:rPr>
        <w:t>Mastercard</w:t>
      </w:r>
      <w:proofErr w:type="spellEnd"/>
      <w:r>
        <w:rPr>
          <w:rFonts w:ascii="Publico Text Roman" w:hAnsi="Publico Text Roman"/>
          <w:b/>
          <w:bCs/>
          <w:color w:val="175778"/>
          <w:sz w:val="24"/>
          <w:szCs w:val="24"/>
          <w:u w:color="000000"/>
          <w:lang w:val="es-ES_tradnl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credit card ATM facilities are available at certain banks.</w:t>
      </w:r>
    </w:p>
    <w:p w14:paraId="3A3DF7D9" w14:textId="77777777" w:rsidR="00E25D73" w:rsidRDefault="008271B4">
      <w:pPr>
        <w:pStyle w:val="Default"/>
        <w:numPr>
          <w:ilvl w:val="0"/>
          <w:numId w:val="3"/>
        </w:numP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Be sure to get clearance from your bank for using your credit / debit card here to withdraw cash.</w:t>
      </w:r>
    </w:p>
    <w:p w14:paraId="765A03DD" w14:textId="77777777" w:rsidR="00E25D73" w:rsidRDefault="008271B4">
      <w:pPr>
        <w:pStyle w:val="Default"/>
        <w:numPr>
          <w:ilvl w:val="0"/>
          <w:numId w:val="3"/>
        </w:numP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ATM is in Ho</w:t>
      </w:r>
      <w:r>
        <w:rPr>
          <w:rFonts w:ascii="Publico Text Roman" w:hAnsi="Publico Text Roman"/>
          <w:color w:val="175778"/>
          <w:sz w:val="24"/>
          <w:szCs w:val="24"/>
          <w:u w:color="000000"/>
        </w:rPr>
        <w:t xml:space="preserve"> </w:t>
      </w: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 xml:space="preserve">30 mins drive away from Nne Agwu village. </w:t>
      </w:r>
    </w:p>
    <w:p w14:paraId="765332C9" w14:textId="77777777" w:rsidR="00E25D73" w:rsidRDefault="008271B4">
      <w:pPr>
        <w:pStyle w:val="Default"/>
        <w:numPr>
          <w:ilvl w:val="0"/>
          <w:numId w:val="3"/>
        </w:numP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</w:pPr>
      <w:r>
        <w:rPr>
          <w:rFonts w:ascii="Publico Text Roman" w:hAnsi="Publico Text Roman"/>
          <w:color w:val="175778"/>
          <w:sz w:val="24"/>
          <w:szCs w:val="24"/>
          <w:u w:color="000000"/>
          <w:lang w:val="en-US"/>
        </w:rPr>
        <w:t>You will probably spend money on excursion days. We will stop off at ATM</w:t>
      </w:r>
    </w:p>
    <w:p w14:paraId="70D052CF" w14:textId="77777777" w:rsidR="00E25D73" w:rsidRDefault="00E25D73">
      <w:pPr>
        <w:pStyle w:val="Default"/>
        <w:rPr>
          <w:rFonts w:ascii="Publico Text Roman" w:eastAsia="Publico Text Roman" w:hAnsi="Publico Text Roman" w:cs="Publico Text Roman"/>
          <w:color w:val="175778"/>
          <w:sz w:val="24"/>
          <w:szCs w:val="24"/>
        </w:rPr>
      </w:pPr>
    </w:p>
    <w:p w14:paraId="0305D0E7" w14:textId="77777777" w:rsidR="00E25D73" w:rsidRDefault="008271B4">
      <w:pPr>
        <w:pStyle w:val="Default"/>
        <w:rPr>
          <w:rFonts w:ascii="Publico Text Roman" w:eastAsia="Publico Text Roman" w:hAnsi="Publico Text Roman" w:cs="Publico Text Roman"/>
          <w:color w:val="175778"/>
          <w:sz w:val="24"/>
          <w:szCs w:val="24"/>
        </w:rPr>
      </w:pPr>
      <w:proofErr w:type="spellStart"/>
      <w:r>
        <w:rPr>
          <w:rFonts w:ascii="Publico Text Roman" w:hAnsi="Publico Text Roman"/>
          <w:color w:val="175778"/>
          <w:sz w:val="24"/>
          <w:szCs w:val="24"/>
          <w:lang w:val="en-US"/>
        </w:rPr>
        <w:t>Yo</w:t>
      </w:r>
      <w:proofErr w:type="spellEnd"/>
      <w:r>
        <w:rPr>
          <w:rFonts w:ascii="Publico Text Roman" w:hAnsi="Publico Text Roman"/>
          <w:color w:val="175778"/>
          <w:sz w:val="24"/>
          <w:szCs w:val="24"/>
          <w:lang w:val="en-US"/>
        </w:rPr>
        <w:t xml:space="preserve"> </w:t>
      </w:r>
      <w:proofErr w:type="spellStart"/>
      <w:r>
        <w:rPr>
          <w:rFonts w:ascii="Publico Text Roman" w:hAnsi="Publico Text Roman"/>
          <w:color w:val="175778"/>
          <w:sz w:val="24"/>
          <w:szCs w:val="24"/>
          <w:lang w:val="en-US"/>
        </w:rPr>
        <w:t>Yo</w:t>
      </w:r>
      <w:proofErr w:type="spellEnd"/>
      <w:r>
        <w:rPr>
          <w:rFonts w:ascii="Publico Text Roman" w:hAnsi="Publico Text Roman"/>
          <w:color w:val="175778"/>
          <w:sz w:val="24"/>
          <w:szCs w:val="24"/>
          <w:lang w:val="en-US"/>
        </w:rPr>
        <w:t xml:space="preserve"> </w:t>
      </w:r>
      <w:proofErr w:type="spellStart"/>
      <w:r>
        <w:rPr>
          <w:rFonts w:ascii="Publico Text Roman" w:hAnsi="Publico Text Roman"/>
          <w:color w:val="175778"/>
          <w:sz w:val="24"/>
          <w:szCs w:val="24"/>
          <w:lang w:val="en-US"/>
        </w:rPr>
        <w:t>Yo</w:t>
      </w:r>
      <w:proofErr w:type="spellEnd"/>
      <w:r>
        <w:rPr>
          <w:rFonts w:ascii="Publico Text Roman" w:hAnsi="Publico Text Roman"/>
          <w:color w:val="175778"/>
          <w:sz w:val="24"/>
          <w:szCs w:val="24"/>
          <w:lang w:val="en-US"/>
        </w:rPr>
        <w:t xml:space="preserve"> enter the Nne Agwu </w:t>
      </w:r>
      <w:r>
        <w:rPr>
          <w:rFonts w:ascii="Publico Text Roman" w:hAnsi="Publico Text Roman"/>
          <w:color w:val="175778"/>
          <w:sz w:val="24"/>
          <w:szCs w:val="24"/>
          <w:lang w:val="en-US"/>
        </w:rPr>
        <w:t>village: a safe sacred space on the Motherland in nature</w:t>
      </w:r>
      <w:r>
        <w:rPr>
          <w:rFonts w:ascii="Publico Text Roman" w:hAnsi="Publico Text Roman"/>
          <w:color w:val="175778"/>
          <w:sz w:val="24"/>
          <w:szCs w:val="24"/>
          <w:lang w:val="en-US"/>
        </w:rPr>
        <w:t>’</w:t>
      </w:r>
      <w:r>
        <w:rPr>
          <w:rFonts w:ascii="Publico Text Roman" w:hAnsi="Publico Text Roman"/>
          <w:color w:val="175778"/>
          <w:sz w:val="24"/>
          <w:szCs w:val="24"/>
          <w:lang w:val="en-US"/>
        </w:rPr>
        <w:t xml:space="preserve">s embrace. Where we souls living in melanin rich bodies will engage in building structures using natural material. Be prepared to get you problem solving head on and find solutions. </w:t>
      </w:r>
      <w:proofErr w:type="spellStart"/>
      <w:proofErr w:type="gramStart"/>
      <w:r>
        <w:rPr>
          <w:rFonts w:ascii="Publico Text Roman" w:hAnsi="Publico Text Roman"/>
          <w:color w:val="175778"/>
          <w:sz w:val="24"/>
          <w:szCs w:val="24"/>
          <w:lang w:val="en-US"/>
        </w:rPr>
        <w:t>Lets</w:t>
      </w:r>
      <w:proofErr w:type="spellEnd"/>
      <w:proofErr w:type="gramEnd"/>
      <w:r>
        <w:rPr>
          <w:rFonts w:ascii="Publico Text Roman" w:hAnsi="Publico Text Roman"/>
          <w:color w:val="175778"/>
          <w:sz w:val="24"/>
          <w:szCs w:val="24"/>
          <w:lang w:val="en-US"/>
        </w:rPr>
        <w:t xml:space="preserve"> wear our pio</w:t>
      </w:r>
      <w:r>
        <w:rPr>
          <w:rFonts w:ascii="Publico Text Roman" w:hAnsi="Publico Text Roman"/>
          <w:color w:val="175778"/>
          <w:sz w:val="24"/>
          <w:szCs w:val="24"/>
          <w:lang w:val="en-US"/>
        </w:rPr>
        <w:t>neering cloak to remind us that we are doing something amazing.</w:t>
      </w:r>
    </w:p>
    <w:p w14:paraId="112BF195" w14:textId="77777777" w:rsidR="00E25D73" w:rsidRDefault="00E25D73">
      <w:pPr>
        <w:pStyle w:val="Default"/>
        <w:rPr>
          <w:rFonts w:ascii="Publico Text Roman" w:eastAsia="Publico Text Roman" w:hAnsi="Publico Text Roman" w:cs="Publico Text Roman"/>
          <w:sz w:val="24"/>
          <w:szCs w:val="24"/>
        </w:rPr>
      </w:pPr>
    </w:p>
    <w:p w14:paraId="5DDF956E" w14:textId="77777777" w:rsidR="00E25D73" w:rsidRDefault="00E25D73">
      <w:pPr>
        <w:pStyle w:val="Default"/>
        <w:spacing w:after="200"/>
        <w:rPr>
          <w:color w:val="8E8E93"/>
          <w:sz w:val="24"/>
          <w:szCs w:val="24"/>
        </w:rPr>
      </w:pPr>
    </w:p>
    <w:p w14:paraId="6574858F" w14:textId="77777777" w:rsidR="00E25D73" w:rsidRDefault="008271B4">
      <w:pPr>
        <w:pStyle w:val="Default"/>
        <w:spacing w:after="200"/>
      </w:pPr>
      <w:r>
        <w:rPr>
          <w:color w:val="8E8E93"/>
          <w:sz w:val="24"/>
          <w:szCs w:val="24"/>
        </w:rPr>
        <w:br/>
      </w:r>
      <w:r>
        <w:rPr>
          <w:color w:val="8E8E93"/>
          <w:sz w:val="24"/>
          <w:szCs w:val="24"/>
        </w:rPr>
        <w:br w:type="page"/>
      </w:r>
    </w:p>
    <w:p w14:paraId="4234AEAB" w14:textId="77777777" w:rsidR="00E25D73" w:rsidRDefault="008271B4">
      <w:pPr>
        <w:pStyle w:val="Default"/>
        <w:spacing w:after="200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1D09AE11" wp14:editId="176786D0">
            <wp:simplePos x="0" y="0"/>
            <wp:positionH relativeFrom="page">
              <wp:posOffset>309490</wp:posOffset>
            </wp:positionH>
            <wp:positionV relativeFrom="page">
              <wp:posOffset>203532</wp:posOffset>
            </wp:positionV>
            <wp:extent cx="6941076" cy="972139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076" cy="9721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E25D73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6F829" w14:textId="77777777" w:rsidR="008271B4" w:rsidRDefault="008271B4">
      <w:r>
        <w:separator/>
      </w:r>
    </w:p>
  </w:endnote>
  <w:endnote w:type="continuationSeparator" w:id="0">
    <w:p w14:paraId="22489772" w14:textId="77777777" w:rsidR="008271B4" w:rsidRDefault="0082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ublico Text Roman">
    <w:panose1 w:val="02040502060504060203"/>
    <w:charset w:val="4D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CC4AA" w14:textId="77777777" w:rsidR="00E25D73" w:rsidRDefault="008271B4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Publico Text Roman" w:hAnsi="Publico Text Roman"/>
        <w:color w:val="578726"/>
      </w:rPr>
      <w:t>+447582228967</w:t>
    </w:r>
    <w:r>
      <w:rPr>
        <w:rFonts w:ascii="Publico Text Roman" w:eastAsia="Publico Text Roman" w:hAnsi="Publico Text Roman" w:cs="Publico Text Roman"/>
        <w:color w:val="578726"/>
      </w:rPr>
      <w:tab/>
    </w:r>
    <w:r>
      <w:rPr>
        <w:rFonts w:eastAsia="Helvetica" w:cs="Helvetica"/>
        <w:color w:val="578726"/>
      </w:rPr>
      <w:fldChar w:fldCharType="begin"/>
    </w:r>
    <w:r>
      <w:rPr>
        <w:rFonts w:eastAsia="Helvetica" w:cs="Helvetica"/>
        <w:color w:val="578726"/>
      </w:rPr>
      <w:instrText xml:space="preserve"> PAGE </w:instrText>
    </w:r>
    <w:r w:rsidR="00695A83">
      <w:rPr>
        <w:rFonts w:eastAsia="Helvetica" w:cs="Helvetica"/>
        <w:color w:val="578726"/>
      </w:rPr>
      <w:fldChar w:fldCharType="separate"/>
    </w:r>
    <w:r w:rsidR="00695A83">
      <w:rPr>
        <w:rFonts w:eastAsia="Helvetica" w:cs="Helvetica"/>
        <w:noProof/>
        <w:color w:val="578726"/>
      </w:rPr>
      <w:t>2</w:t>
    </w:r>
    <w:r>
      <w:rPr>
        <w:rFonts w:eastAsia="Helvetica" w:cs="Helvetica"/>
        <w:color w:val="578726"/>
      </w:rPr>
      <w:fldChar w:fldCharType="end"/>
    </w:r>
    <w:r>
      <w:rPr>
        <w:rFonts w:ascii="Publico Text Roman" w:eastAsia="Publico Text Roman" w:hAnsi="Publico Text Roman" w:cs="Publico Text Roman"/>
        <w:color w:val="578726"/>
      </w:rPr>
      <w:tab/>
    </w:r>
    <w:hyperlink r:id="rId1" w:history="1">
      <w:r>
        <w:rPr>
          <w:rStyle w:val="Hyperlink0"/>
          <w:rFonts w:ascii="Publico Text Roman" w:hAnsi="Publico Text Roman"/>
          <w:color w:val="578726"/>
        </w:rPr>
        <w:t>info@shanti-chi.com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6B54A" w14:textId="77777777" w:rsidR="008271B4" w:rsidRDefault="008271B4">
      <w:r>
        <w:separator/>
      </w:r>
    </w:p>
  </w:footnote>
  <w:footnote w:type="continuationSeparator" w:id="0">
    <w:p w14:paraId="03365A78" w14:textId="77777777" w:rsidR="008271B4" w:rsidRDefault="00827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674D1" w14:textId="77777777" w:rsidR="00E25D73" w:rsidRDefault="00E25D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70BEC"/>
    <w:multiLevelType w:val="hybridMultilevel"/>
    <w:tmpl w:val="17C08E96"/>
    <w:styleLink w:val="BulletBig"/>
    <w:lvl w:ilvl="0" w:tplc="7B88B38A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6CF2EC0A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D72A2840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680C18BE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90F0BC8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69C890AA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71100F14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CD40C0A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4F865FEC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" w15:restartNumberingAfterBreak="0">
    <w:nsid w:val="13137CE5"/>
    <w:multiLevelType w:val="hybridMultilevel"/>
    <w:tmpl w:val="17C08E96"/>
    <w:numStyleLink w:val="BulletBig"/>
  </w:abstractNum>
  <w:abstractNum w:abstractNumId="2" w15:restartNumberingAfterBreak="0">
    <w:nsid w:val="3216391F"/>
    <w:multiLevelType w:val="hybridMultilevel"/>
    <w:tmpl w:val="5B680566"/>
    <w:numStyleLink w:val="Numbered"/>
  </w:abstractNum>
  <w:abstractNum w:abstractNumId="3" w15:restartNumberingAfterBreak="0">
    <w:nsid w:val="33977586"/>
    <w:multiLevelType w:val="hybridMultilevel"/>
    <w:tmpl w:val="D7BE1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A4307"/>
    <w:multiLevelType w:val="hybridMultilevel"/>
    <w:tmpl w:val="5B680566"/>
    <w:styleLink w:val="Numbered"/>
    <w:lvl w:ilvl="0" w:tplc="8BD4D2A4">
      <w:start w:val="1"/>
      <w:numFmt w:val="decimal"/>
      <w:lvlText w:val="%1."/>
      <w:lvlJc w:val="left"/>
      <w:pPr>
        <w:tabs>
          <w:tab w:val="num" w:pos="524"/>
          <w:tab w:val="left" w:pos="720"/>
        </w:tabs>
        <w:ind w:left="1244" w:hanging="1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72F552">
      <w:start w:val="1"/>
      <w:numFmt w:val="decimal"/>
      <w:lvlText w:val="%2."/>
      <w:lvlJc w:val="left"/>
      <w:pPr>
        <w:tabs>
          <w:tab w:val="left" w:pos="220"/>
          <w:tab w:val="num" w:pos="753"/>
        </w:tabs>
        <w:ind w:left="147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76134E">
      <w:start w:val="1"/>
      <w:numFmt w:val="decimal"/>
      <w:lvlText w:val="%3."/>
      <w:lvlJc w:val="left"/>
      <w:pPr>
        <w:tabs>
          <w:tab w:val="left" w:pos="220"/>
          <w:tab w:val="left" w:pos="720"/>
          <w:tab w:val="num" w:pos="1113"/>
        </w:tabs>
        <w:ind w:left="183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8E1B6A">
      <w:start w:val="1"/>
      <w:numFmt w:val="decimal"/>
      <w:lvlText w:val="%4."/>
      <w:lvlJc w:val="left"/>
      <w:pPr>
        <w:tabs>
          <w:tab w:val="left" w:pos="220"/>
          <w:tab w:val="left" w:pos="720"/>
          <w:tab w:val="num" w:pos="1473"/>
        </w:tabs>
        <w:ind w:left="219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78697C">
      <w:start w:val="1"/>
      <w:numFmt w:val="decimal"/>
      <w:lvlText w:val="%5."/>
      <w:lvlJc w:val="left"/>
      <w:pPr>
        <w:tabs>
          <w:tab w:val="left" w:pos="220"/>
          <w:tab w:val="left" w:pos="720"/>
          <w:tab w:val="num" w:pos="1833"/>
        </w:tabs>
        <w:ind w:left="255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5C3106">
      <w:start w:val="1"/>
      <w:numFmt w:val="decimal"/>
      <w:lvlText w:val="%6."/>
      <w:lvlJc w:val="left"/>
      <w:pPr>
        <w:tabs>
          <w:tab w:val="left" w:pos="220"/>
          <w:tab w:val="left" w:pos="720"/>
          <w:tab w:val="num" w:pos="2193"/>
        </w:tabs>
        <w:ind w:left="291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648134">
      <w:start w:val="1"/>
      <w:numFmt w:val="decimal"/>
      <w:lvlText w:val="%7."/>
      <w:lvlJc w:val="left"/>
      <w:pPr>
        <w:tabs>
          <w:tab w:val="left" w:pos="220"/>
          <w:tab w:val="left" w:pos="720"/>
          <w:tab w:val="num" w:pos="2553"/>
        </w:tabs>
        <w:ind w:left="327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186B74">
      <w:start w:val="1"/>
      <w:numFmt w:val="decimal"/>
      <w:lvlText w:val="%8."/>
      <w:lvlJc w:val="left"/>
      <w:pPr>
        <w:tabs>
          <w:tab w:val="left" w:pos="220"/>
          <w:tab w:val="left" w:pos="720"/>
          <w:tab w:val="num" w:pos="2913"/>
        </w:tabs>
        <w:ind w:left="363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EA8C16">
      <w:start w:val="1"/>
      <w:numFmt w:val="decimal"/>
      <w:lvlText w:val="%9."/>
      <w:lvlJc w:val="left"/>
      <w:pPr>
        <w:tabs>
          <w:tab w:val="left" w:pos="220"/>
          <w:tab w:val="left" w:pos="720"/>
          <w:tab w:val="num" w:pos="3273"/>
        </w:tabs>
        <w:ind w:left="3993" w:hanging="11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3190E09"/>
    <w:multiLevelType w:val="hybridMultilevel"/>
    <w:tmpl w:val="304649C0"/>
    <w:lvl w:ilvl="0" w:tplc="D0109FE4">
      <w:start w:val="1"/>
      <w:numFmt w:val="decimal"/>
      <w:lvlText w:val="%1.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982E04">
      <w:start w:val="1"/>
      <w:numFmt w:val="decimal"/>
      <w:lvlText w:val="%2."/>
      <w:lvlJc w:val="left"/>
      <w:pPr>
        <w:ind w:left="10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C03E14">
      <w:start w:val="1"/>
      <w:numFmt w:val="decimal"/>
      <w:lvlText w:val="%3."/>
      <w:lvlJc w:val="left"/>
      <w:pPr>
        <w:ind w:left="18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D6B69E">
      <w:start w:val="1"/>
      <w:numFmt w:val="decimal"/>
      <w:lvlText w:val="%4.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2A1BAC">
      <w:start w:val="1"/>
      <w:numFmt w:val="decimal"/>
      <w:lvlText w:val="%5.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FE7D36">
      <w:start w:val="1"/>
      <w:numFmt w:val="decimal"/>
      <w:lvlText w:val="%6."/>
      <w:lvlJc w:val="left"/>
      <w:pPr>
        <w:ind w:left="39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C459AA">
      <w:start w:val="1"/>
      <w:numFmt w:val="decimal"/>
      <w:lvlText w:val="%7."/>
      <w:lvlJc w:val="left"/>
      <w:pPr>
        <w:ind w:left="46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7A4CE0">
      <w:start w:val="1"/>
      <w:numFmt w:val="decimal"/>
      <w:lvlText w:val="%8."/>
      <w:lvlJc w:val="left"/>
      <w:pPr>
        <w:ind w:left="54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B44504">
      <w:start w:val="1"/>
      <w:numFmt w:val="decimal"/>
      <w:lvlText w:val="%9."/>
      <w:lvlJc w:val="left"/>
      <w:pPr>
        <w:ind w:left="61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0AD66F0"/>
    <w:multiLevelType w:val="hybridMultilevel"/>
    <w:tmpl w:val="8D86DF6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513DA6"/>
    <w:multiLevelType w:val="hybridMultilevel"/>
    <w:tmpl w:val="8CDA14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E9A2845A">
        <w:start w:val="1"/>
        <w:numFmt w:val="bullet"/>
        <w:lvlText w:val="•"/>
        <w:lvlJc w:val="left"/>
        <w:pPr>
          <w:ind w:left="349" w:hanging="3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EB3865D6">
        <w:start w:val="1"/>
        <w:numFmt w:val="bullet"/>
        <w:lvlText w:val="•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2B4A0A36">
        <w:start w:val="1"/>
        <w:numFmt w:val="bullet"/>
        <w:lvlText w:val="•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 w:tplc="23F84BDC">
        <w:start w:val="1"/>
        <w:numFmt w:val="bullet"/>
        <w:lvlText w:val="•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CAB899D8">
        <w:start w:val="1"/>
        <w:numFmt w:val="bullet"/>
        <w:lvlText w:val="•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 w:tplc="89F26A76">
        <w:start w:val="1"/>
        <w:numFmt w:val="bullet"/>
        <w:lvlText w:val="•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8DE28E98">
        <w:start w:val="1"/>
        <w:numFmt w:val="bullet"/>
        <w:lvlText w:val="•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 w:tplc="03426218">
        <w:start w:val="1"/>
        <w:numFmt w:val="bullet"/>
        <w:lvlText w:val="•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9E76B554">
        <w:start w:val="1"/>
        <w:numFmt w:val="bullet"/>
        <w:lvlText w:val="•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5"/>
    <w:lvlOverride w:ilvl="0">
      <w:startOverride w:val="1"/>
      <w:lvl w:ilvl="0" w:tplc="D0109FE4">
        <w:start w:val="1"/>
        <w:numFmt w:val="upperRoman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1982E04">
        <w:start w:val="1"/>
        <w:numFmt w:val="upperRoman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DC03E14">
        <w:start w:val="1"/>
        <w:numFmt w:val="upperRoman"/>
        <w:lvlText w:val="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1D6B69E">
        <w:start w:val="1"/>
        <w:numFmt w:val="upperRoman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432A1BAC">
        <w:start w:val="1"/>
        <w:numFmt w:val="upperRoman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6FE7D36">
        <w:start w:val="1"/>
        <w:numFmt w:val="upperRoman"/>
        <w:lvlText w:val="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E8C459AA">
        <w:start w:val="1"/>
        <w:numFmt w:val="upperRoman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87A4CE0">
        <w:start w:val="1"/>
        <w:numFmt w:val="upperRoman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C0B44504">
        <w:start w:val="1"/>
        <w:numFmt w:val="upperRoman"/>
        <w:lvlText w:val="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  <w:lvlOverride w:ilvl="0">
      <w:lvl w:ilvl="0" w:tplc="E9A2845A">
        <w:start w:val="1"/>
        <w:numFmt w:val="bullet"/>
        <w:lvlText w:val="•"/>
        <w:lvlJc w:val="left"/>
        <w:pPr>
          <w:tabs>
            <w:tab w:val="num" w:pos="349"/>
          </w:tabs>
          <w:ind w:left="829" w:hanging="8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1">
      <w:lvl w:ilvl="1" w:tplc="EB3865D6">
        <w:start w:val="1"/>
        <w:numFmt w:val="bullet"/>
        <w:lvlText w:val="•"/>
        <w:lvlJc w:val="left"/>
        <w:pPr>
          <w:tabs>
            <w:tab w:val="num" w:pos="502"/>
          </w:tabs>
          <w:ind w:left="98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2">
      <w:lvl w:ilvl="2" w:tplc="2B4A0A36">
        <w:start w:val="1"/>
        <w:numFmt w:val="bullet"/>
        <w:lvlText w:val="•"/>
        <w:lvlJc w:val="left"/>
        <w:pPr>
          <w:tabs>
            <w:tab w:val="num" w:pos="742"/>
          </w:tabs>
          <w:ind w:left="122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3">
      <w:lvl w:ilvl="3" w:tplc="23F84BDC">
        <w:start w:val="1"/>
        <w:numFmt w:val="bullet"/>
        <w:lvlText w:val="•"/>
        <w:lvlJc w:val="left"/>
        <w:pPr>
          <w:tabs>
            <w:tab w:val="num" w:pos="982"/>
          </w:tabs>
          <w:ind w:left="146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4">
      <w:lvl w:ilvl="4" w:tplc="CAB899D8">
        <w:start w:val="1"/>
        <w:numFmt w:val="bullet"/>
        <w:lvlText w:val="•"/>
        <w:lvlJc w:val="left"/>
        <w:pPr>
          <w:tabs>
            <w:tab w:val="num" w:pos="1222"/>
          </w:tabs>
          <w:ind w:left="170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5">
      <w:lvl w:ilvl="5" w:tplc="89F26A76">
        <w:start w:val="1"/>
        <w:numFmt w:val="bullet"/>
        <w:lvlText w:val="•"/>
        <w:lvlJc w:val="left"/>
        <w:pPr>
          <w:tabs>
            <w:tab w:val="num" w:pos="1462"/>
          </w:tabs>
          <w:ind w:left="194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6">
      <w:lvl w:ilvl="6" w:tplc="8DE28E98">
        <w:start w:val="1"/>
        <w:numFmt w:val="bullet"/>
        <w:lvlText w:val="•"/>
        <w:lvlJc w:val="left"/>
        <w:pPr>
          <w:tabs>
            <w:tab w:val="num" w:pos="1702"/>
          </w:tabs>
          <w:ind w:left="218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7">
      <w:lvl w:ilvl="7" w:tplc="03426218">
        <w:start w:val="1"/>
        <w:numFmt w:val="bullet"/>
        <w:lvlText w:val="•"/>
        <w:lvlJc w:val="left"/>
        <w:pPr>
          <w:tabs>
            <w:tab w:val="num" w:pos="1942"/>
          </w:tabs>
          <w:ind w:left="242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  <w:lvlOverride w:ilvl="8">
      <w:lvl w:ilvl="8" w:tplc="9E76B554">
        <w:start w:val="1"/>
        <w:numFmt w:val="bullet"/>
        <w:lvlText w:val="•"/>
        <w:lvlJc w:val="left"/>
        <w:pPr>
          <w:tabs>
            <w:tab w:val="num" w:pos="2182"/>
          </w:tabs>
          <w:ind w:left="2662" w:hanging="7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9"/>
          <w:szCs w:val="29"/>
          <w:highlight w:val="none"/>
          <w:vertAlign w:val="baseline"/>
        </w:rPr>
      </w:lvl>
    </w:lvlOverride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D73"/>
    <w:rsid w:val="000B7A58"/>
    <w:rsid w:val="0030500E"/>
    <w:rsid w:val="005C280D"/>
    <w:rsid w:val="00695A83"/>
    <w:rsid w:val="006B5DCB"/>
    <w:rsid w:val="008271B4"/>
    <w:rsid w:val="008E6C40"/>
    <w:rsid w:val="00B76731"/>
    <w:rsid w:val="00E25D73"/>
    <w:rsid w:val="00EF1F14"/>
    <w:rsid w:val="00F0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E10E6"/>
  <w15:docId w15:val="{35CCCF6C-49D4-5F44-8309-35B7BDACB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3">
    <w:name w:val="heading 3"/>
    <w:next w:val="Body"/>
    <w:uiPriority w:val="9"/>
    <w:unhideWhenUsed/>
    <w:qFormat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Light" w:hAnsi="Helvetica Light" w:cs="Arial Unicode MS"/>
      <w:color w:val="000000"/>
      <w:spacing w:val="5"/>
      <w:sz w:val="28"/>
      <w:szCs w:val="28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Big">
    <w:name w:val="Bullet Big"/>
    <w:pPr>
      <w:numPr>
        <w:numId w:val="1"/>
      </w:numPr>
    </w:p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fr-FR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4"/>
      </w:numPr>
    </w:pPr>
  </w:style>
  <w:style w:type="paragraph" w:styleId="ListParagraph">
    <w:name w:val="List Paragraph"/>
    <w:basedOn w:val="Normal"/>
    <w:uiPriority w:val="34"/>
    <w:qFormat/>
    <w:rsid w:val="00F07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hanahighcommissionuk.com/london-offic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fo@shanti-ch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hanti-chi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Nkechinyere Nwobani-Akanwo</cp:lastModifiedBy>
  <cp:revision>8</cp:revision>
  <dcterms:created xsi:type="dcterms:W3CDTF">2024-02-08T21:48:00Z</dcterms:created>
  <dcterms:modified xsi:type="dcterms:W3CDTF">2024-02-08T22:19:00Z</dcterms:modified>
</cp:coreProperties>
</file>